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B. Autovalutazione titoli</w:t>
      </w:r>
      <w:r w:rsidDel="00000000" w:rsidR="00000000" w:rsidRPr="00000000">
        <w:rPr>
          <w:sz w:val="24"/>
          <w:szCs w:val="24"/>
          <w:rtl w:val="0"/>
        </w:rPr>
        <w:t xml:space="preserve"> in n° pari ai moduli richiesti e </w:t>
      </w:r>
      <w:r w:rsidDel="00000000" w:rsidR="00000000" w:rsidRPr="00000000">
        <w:rPr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N.B.: La domanda priva degli allegati e non firmati non verrà presa in considerazione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DI AVERE LA NECESSARIA CONOSCENZA DELLA PIATTAFORMA GPU PER SVOLGERE CON CORRETTEZZA TEMPESTIVITA’ ED EFFICACIA I COMPITI DI ESPERTO, O COMUNQUE SI IMPEGNA AD ACQUISIRLA NEI TEMPI OCCORRENTI ALL’AVVIO DEL PROGETTO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____________________ firma______________________________________________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TABELLA AUTOVALUTAZIONE TITOLI ESPERTO 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CANDIDATO______________________________________________________________</w:t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MODULO PER IL QUALE INTENDE PRESENTARE DOMANDA: 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6960"/>
        <w:tblGridChange w:id="0">
          <w:tblGrid>
            <w:gridCol w:w="1680"/>
            <w:gridCol w:w="696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“Ascolto con gli occhi parlo con le orecchie (ambito linguistico)”</w:t>
            </w:r>
          </w:p>
        </w:tc>
      </w:tr>
    </w:tbl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30"/>
        <w:gridCol w:w="1305"/>
        <w:gridCol w:w="1665"/>
        <w:gridCol w:w="1710"/>
        <w:tblGridChange w:id="0">
          <w:tblGrid>
            <w:gridCol w:w="4230"/>
            <w:gridCol w:w="1305"/>
            <w:gridCol w:w="1665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TITOLI CULTURALI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ATTRIBUITO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Titolo di Laurea (inerente al modulo)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(la laurea triennale che consente l'accesso alla laurea specialistica o magistrale non dà diritto ad avvalersi di ulteriore punteggio rispetto a queste ultime)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vecchio ordinamento o specialistica/magistrale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23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Triennale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TITOLI SPECIFICI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 ogni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Dottorato di ricerca / diploma specializzazione biennale, triennale, quadriennale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e/o corso di perfezionamento post diploma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universitario di 1° o 2°livello annuali, corrispondenti a 60</w:t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CFU e 1500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di formazione, di perfezionamento, di aggiornamento su tematiche coerenti con l’incarico da espletare e i contenuti del Progetto (minimo 12 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di formazione, di perfezionamento, di aggiornamento su tematiche coerenti con l’incarico da espletare e i contenuti del Progetto (maggiore 12 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TITOLI PROFESSIONALI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ATTRIBUITO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FF.SS.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(per ogni</w:t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annualità)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Incarico formalizzato dal DS per il miglioramento dell’Offerta Formativa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(per ogni</w:t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annualità)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progetti scolastici sull’inclusione e sul disagio giovanile ultimi tre anni (documentato)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 (per ogni</w:t>
            </w:r>
          </w:p>
          <w:p w:rsidR="00000000" w:rsidDel="00000000" w:rsidP="00000000" w:rsidRDefault="00000000" w:rsidRPr="00000000" w14:paraId="0000006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4,5</w:t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progetto scolastico extracurricolari ampliamento offerta formativa (art 9, altri..)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 finale attribuito</w:t>
            </w:r>
          </w:p>
          <w:p w:rsidR="00000000" w:rsidDel="00000000" w:rsidP="00000000" w:rsidRDefault="00000000" w:rsidRPr="00000000" w14:paraId="0000006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___________________________________________________________________________</w:t>
      </w:r>
    </w:p>
    <w:p w:rsidR="00000000" w:rsidDel="00000000" w:rsidP="00000000" w:rsidRDefault="00000000" w:rsidRPr="00000000" w14:paraId="0000007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7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sottoscritto/a, ai sensi della legge 196/03, autorizza L’IC Antonio Gramsci al</w:t>
      </w:r>
    </w:p>
    <w:p w:rsidR="00000000" w:rsidDel="00000000" w:rsidP="00000000" w:rsidRDefault="00000000" w:rsidRPr="00000000" w14:paraId="0000007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7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Documenti da Allegare: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Autodichiarazione delle esperienze certificate richieste dall’art 2 del bando.</w:t>
      </w:r>
    </w:p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